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11" w:rsidRDefault="00E05311" w:rsidP="00E05311">
      <w:pPr>
        <w:spacing w:after="0"/>
        <w:jc w:val="center"/>
        <w:rPr>
          <w:rFonts w:ascii="Times New Roman" w:hAnsi="Times New Roman"/>
          <w:b/>
          <w:sz w:val="28"/>
        </w:rPr>
      </w:pPr>
      <w:r>
        <w:rPr>
          <w:rFonts w:ascii="Times New Roman" w:hAnsi="Times New Roman"/>
          <w:b/>
          <w:sz w:val="28"/>
        </w:rPr>
        <w:t>О</w:t>
      </w:r>
      <w:r w:rsidRPr="00E05311">
        <w:rPr>
          <w:rFonts w:ascii="Times New Roman" w:hAnsi="Times New Roman"/>
          <w:b/>
          <w:sz w:val="28"/>
        </w:rPr>
        <w:t xml:space="preserve">тчёт профсоюзного комитета ППО  </w:t>
      </w:r>
      <w:r w:rsidRPr="00E05311">
        <w:rPr>
          <w:rFonts w:ascii="Times New Roman" w:hAnsi="Times New Roman"/>
          <w:b/>
          <w:sz w:val="27"/>
        </w:rPr>
        <w:t xml:space="preserve">МДОУ «Детский сад № 236» </w:t>
      </w:r>
      <w:r w:rsidRPr="00E05311">
        <w:rPr>
          <w:rFonts w:ascii="Times New Roman" w:hAnsi="Times New Roman"/>
          <w:b/>
          <w:sz w:val="28"/>
        </w:rPr>
        <w:t xml:space="preserve">Общероссийского Профсоюза образования о работе </w:t>
      </w:r>
    </w:p>
    <w:p w:rsidR="00000000" w:rsidRDefault="00E05311" w:rsidP="00E05311">
      <w:pPr>
        <w:spacing w:after="0"/>
        <w:jc w:val="center"/>
        <w:rPr>
          <w:rFonts w:ascii="Times New Roman" w:hAnsi="Times New Roman"/>
          <w:b/>
          <w:sz w:val="28"/>
        </w:rPr>
      </w:pPr>
      <w:r>
        <w:rPr>
          <w:rFonts w:ascii="Times New Roman" w:hAnsi="Times New Roman"/>
          <w:b/>
          <w:sz w:val="28"/>
        </w:rPr>
        <w:t xml:space="preserve">за период </w:t>
      </w:r>
      <w:r w:rsidRPr="00E05311">
        <w:rPr>
          <w:rFonts w:ascii="Times New Roman" w:hAnsi="Times New Roman"/>
          <w:b/>
          <w:sz w:val="28"/>
        </w:rPr>
        <w:t xml:space="preserve">с 2019 </w:t>
      </w:r>
      <w:r w:rsidR="00F7087C">
        <w:rPr>
          <w:rFonts w:ascii="Times New Roman" w:hAnsi="Times New Roman"/>
          <w:b/>
          <w:sz w:val="28"/>
        </w:rPr>
        <w:t>-</w:t>
      </w:r>
      <w:r w:rsidRPr="00E05311">
        <w:rPr>
          <w:rFonts w:ascii="Times New Roman" w:hAnsi="Times New Roman"/>
          <w:b/>
          <w:sz w:val="28"/>
        </w:rPr>
        <w:t xml:space="preserve"> 2024 </w:t>
      </w:r>
      <w:r w:rsidR="00F7087C">
        <w:rPr>
          <w:rFonts w:ascii="Times New Roman" w:hAnsi="Times New Roman"/>
          <w:b/>
          <w:sz w:val="28"/>
        </w:rPr>
        <w:t>гг</w:t>
      </w:r>
    </w:p>
    <w:p w:rsidR="00CD68CE" w:rsidRDefault="00CD68CE" w:rsidP="00E05311">
      <w:pPr>
        <w:spacing w:after="0"/>
        <w:jc w:val="center"/>
        <w:rPr>
          <w:rFonts w:ascii="Times New Roman" w:hAnsi="Times New Roman"/>
          <w:b/>
          <w:sz w:val="28"/>
        </w:rPr>
      </w:pPr>
    </w:p>
    <w:p w:rsidR="00CD68CE" w:rsidRDefault="00CD68CE" w:rsidP="00CD68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Первичная профсоюзная организация МДОУ «Детский сад № 236» является структурным звеном Ярославской городской организации профессионального союза работников народного образования и науки Российской Федерации.</w:t>
      </w:r>
    </w:p>
    <w:p w:rsidR="00CD68CE" w:rsidRDefault="00CD68CE" w:rsidP="00CD68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своей деятельности первичная профсоюзная организация руководствуется единым Уставом Профсоюза, принятым в 2020г. действует в соответствии с федеральными законами и участвует в реализации и защите прав и законных интересов участников образовательного процесса.</w:t>
      </w:r>
    </w:p>
    <w:p w:rsidR="004947E8" w:rsidRDefault="00CD68CE" w:rsidP="004947E8">
      <w:pPr>
        <w:spacing w:after="0" w:line="240" w:lineRule="auto"/>
        <w:jc w:val="both"/>
        <w:rPr>
          <w:rFonts w:ascii="Times New Roman" w:hAnsi="Times New Roman" w:cs="Times New Roman"/>
          <w:sz w:val="28"/>
          <w:szCs w:val="28"/>
        </w:rPr>
      </w:pPr>
      <w:r>
        <w:rPr>
          <w:b/>
        </w:rPr>
        <w:t xml:space="preserve">      </w:t>
      </w:r>
      <w:r w:rsidRPr="00CD68CE">
        <w:rPr>
          <w:rFonts w:ascii="Times New Roman" w:hAnsi="Times New Roman" w:cs="Times New Roman"/>
          <w:sz w:val="28"/>
          <w:szCs w:val="28"/>
        </w:rPr>
        <w:t>Отчетный период для нашей организации</w:t>
      </w:r>
      <w:r>
        <w:rPr>
          <w:rFonts w:ascii="Times New Roman" w:hAnsi="Times New Roman" w:cs="Times New Roman"/>
          <w:sz w:val="28"/>
          <w:szCs w:val="28"/>
        </w:rPr>
        <w:t xml:space="preserve"> был не простым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Во-первых, нехватка сотрудников среди педагогического состава и младшего обслуживающего персонала, длительные больничные сотрудников, все это сказывалось на общем настроении коллектива. Во-вторых, в 2020 году произошла смена руководящего состава: заведующей и старшего воспитателя; в конце 2022года  - смена финансового отдела: главного бухгалтера и бухгалтера</w:t>
      </w:r>
      <w:r w:rsidR="004947E8">
        <w:rPr>
          <w:rFonts w:ascii="Times New Roman" w:hAnsi="Times New Roman" w:cs="Times New Roman"/>
          <w:sz w:val="28"/>
          <w:szCs w:val="28"/>
        </w:rPr>
        <w:t xml:space="preserve">. </w:t>
      </w:r>
      <w:r w:rsidR="000926A8">
        <w:rPr>
          <w:rFonts w:ascii="Times New Roman" w:hAnsi="Times New Roman" w:cs="Times New Roman"/>
          <w:sz w:val="28"/>
          <w:szCs w:val="28"/>
        </w:rPr>
        <w:t xml:space="preserve">В сентябре 2023года произошла реорганизация нашего учреждения – объединение с МДОУ «Детский сад № 234» в единую структурную организацию МДОУ «Детский сад № 236». </w:t>
      </w:r>
      <w:proofErr w:type="gramStart"/>
      <w:r w:rsidR="004947E8">
        <w:rPr>
          <w:rFonts w:ascii="Times New Roman" w:hAnsi="Times New Roman" w:cs="Times New Roman"/>
          <w:sz w:val="28"/>
          <w:szCs w:val="28"/>
        </w:rPr>
        <w:t>Не смотря на</w:t>
      </w:r>
      <w:proofErr w:type="gramEnd"/>
      <w:r w:rsidR="004947E8">
        <w:rPr>
          <w:rFonts w:ascii="Times New Roman" w:hAnsi="Times New Roman" w:cs="Times New Roman"/>
          <w:sz w:val="28"/>
          <w:szCs w:val="28"/>
        </w:rPr>
        <w:t xml:space="preserve"> все трудности, наша первичная организация старалась охватить все основные направления деятельности.</w:t>
      </w:r>
      <w:r w:rsidR="004947E8" w:rsidRPr="004947E8">
        <w:rPr>
          <w:rFonts w:ascii="Times New Roman" w:hAnsi="Times New Roman" w:cs="Times New Roman"/>
          <w:sz w:val="28"/>
          <w:szCs w:val="28"/>
        </w:rPr>
        <w:t xml:space="preserve"> </w:t>
      </w:r>
      <w:r w:rsidR="004947E8">
        <w:rPr>
          <w:rFonts w:ascii="Times New Roman" w:hAnsi="Times New Roman" w:cs="Times New Roman"/>
          <w:sz w:val="28"/>
          <w:szCs w:val="28"/>
        </w:rPr>
        <w:t>В условиях пандемии мы научились качественно и эффективно выполнять свою работу не только «вживую», но и дистанционно.</w:t>
      </w:r>
    </w:p>
    <w:p w:rsidR="004947E8" w:rsidRDefault="004947E8" w:rsidP="004947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новой администрацией ДОУ профсоюзный комитет строит свою работу на принципах социального партнерства и сотрудничества, решая все вопросы путем конструктивного диалога в интересах работников. Администрация детского сада заинтересована в создании хороших условий труда для сотрудников. </w:t>
      </w:r>
    </w:p>
    <w:p w:rsidR="004947E8" w:rsidRDefault="004947E8" w:rsidP="00494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Защита социально-экономических и трудовых прав и интересов членов Профсоюза</w:t>
      </w:r>
    </w:p>
    <w:p w:rsidR="00E9322E" w:rsidRDefault="004947E8" w:rsidP="00E9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За отчетный период в нашей организации коллективный договор был заключен в 2021году. Действие его сохраняется до ноября 2024 года</w:t>
      </w:r>
      <w:r w:rsidR="00E9322E">
        <w:rPr>
          <w:rFonts w:ascii="Times New Roman" w:hAnsi="Times New Roman" w:cs="Times New Roman"/>
          <w:sz w:val="28"/>
          <w:szCs w:val="28"/>
        </w:rPr>
        <w:t xml:space="preserve">. За отчетный период было внесено значительное количество изменений и дополнений в коллективный договор, касающихся рабочего времени и времени отдыха, социальных гарантий и льгот, оплаты и нормирования труда и многое другое. Это результат серьезной работы и профактива и администрации ДОУ.   В этом году к началу учебного года планируется заключение нового коллективного договора, с внесением </w:t>
      </w:r>
      <w:r w:rsidR="00E9322E">
        <w:rPr>
          <w:rFonts w:ascii="Times New Roman" w:hAnsi="Times New Roman" w:cs="Times New Roman"/>
          <w:sz w:val="28"/>
          <w:szCs w:val="28"/>
        </w:rPr>
        <w:lastRenderedPageBreak/>
        <w:t>изменений и дополнений,  с дальнейшей регистрацией его в Департаменте по социальной поддержке населения и охране труда мэрии города Ярославля.</w:t>
      </w:r>
    </w:p>
    <w:p w:rsidR="00E9322E" w:rsidRDefault="00E9322E" w:rsidP="00E9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Профсоюзный комитет участвовал в работе практически всех комиссий образовательного учреждения. Все локальные акты, документы, регламентирующие деятельность детского сада, утверждались председателем профкома. В течение отчетного периода с профкомом согласовывались приказы и распоряжения, касающиеся социально-трудовых отношений работников ДОУ (график работы, вопросы охраны и оплаты труда, вопросы проведения аттестации, премирования работников в соответствии с разработанным и утвержденным эффективным контрактом и др.)</w:t>
      </w:r>
    </w:p>
    <w:p w:rsidR="000926A8" w:rsidRDefault="000926A8" w:rsidP="000926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Серьезная работа проводилась профсоюзным комитетом и администрацией ДОУ по вопросам охраны труда. Ежегодно в начале календарного года Профсоюзный комитет и заведующий ДОУ составляют Соглашение по охране труда. Его проверка проводилась два раза в год, итоги зафиксированы в актах. Можно отметить, что все намеченные мероприятия по охране труда были проведены. Во всех этих вопросах особо необходимо отметить работу полномочного представителя от профсоюза по охране труда Стрекачеву А.А. При ее непосредственном участии проводились проверки за соблюдением законодательства по охране труда, созданием безопасных условий труда в нашем дошкольном учреждении.</w:t>
      </w:r>
    </w:p>
    <w:p w:rsidR="000926A8" w:rsidRDefault="000926A8" w:rsidP="000926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отлаженной системной работой, проводимой администрацией и профсоюзной организацией несчастных случаев на производстве не было.</w:t>
      </w:r>
    </w:p>
    <w:p w:rsidR="000926A8" w:rsidRDefault="000926A8" w:rsidP="000926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года профкомом оказывалась консультативная юридическая помощь по вопросам доплаты, повышения заработной платы и др.</w:t>
      </w:r>
    </w:p>
    <w:p w:rsidR="000926A8" w:rsidRDefault="000926A8" w:rsidP="000926A8">
      <w:pPr>
        <w:spacing w:after="0" w:line="240" w:lineRule="auto"/>
        <w:jc w:val="both"/>
        <w:rPr>
          <w:rFonts w:ascii="Times New Roman" w:hAnsi="Times New Roman" w:cs="Times New Roman"/>
          <w:sz w:val="28"/>
          <w:szCs w:val="28"/>
        </w:rPr>
      </w:pPr>
    </w:p>
    <w:p w:rsidR="000926A8" w:rsidRDefault="000926A8" w:rsidP="000926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Организационная работа</w:t>
      </w:r>
    </w:p>
    <w:p w:rsidR="00AF0492" w:rsidRDefault="00AF0492" w:rsidP="00AF0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коллективе ДОУ на конец этого учебного года 63 работника, из них 25 человек являются членами  профсоюзной организации, что составляет 40%. Из них – 20 человек – педагоги, в том числе 3 человека – молодежь до 35 лет.   </w:t>
      </w:r>
      <w:r w:rsidR="00AB37D6">
        <w:rPr>
          <w:rFonts w:ascii="Times New Roman" w:hAnsi="Times New Roman" w:cs="Times New Roman"/>
          <w:sz w:val="28"/>
          <w:szCs w:val="28"/>
        </w:rPr>
        <w:t xml:space="preserve">За отчетный период </w:t>
      </w:r>
      <w:r>
        <w:rPr>
          <w:rFonts w:ascii="Times New Roman" w:hAnsi="Times New Roman" w:cs="Times New Roman"/>
          <w:sz w:val="28"/>
          <w:szCs w:val="28"/>
        </w:rPr>
        <w:t xml:space="preserve"> </w:t>
      </w:r>
      <w:r w:rsidR="00AB37D6">
        <w:rPr>
          <w:rFonts w:ascii="Times New Roman" w:hAnsi="Times New Roman" w:cs="Times New Roman"/>
          <w:sz w:val="28"/>
          <w:szCs w:val="28"/>
        </w:rPr>
        <w:t xml:space="preserve">в </w:t>
      </w:r>
      <w:r>
        <w:rPr>
          <w:rFonts w:ascii="Times New Roman" w:hAnsi="Times New Roman" w:cs="Times New Roman"/>
          <w:sz w:val="28"/>
          <w:szCs w:val="28"/>
        </w:rPr>
        <w:t xml:space="preserve">профсоюз вступило </w:t>
      </w:r>
      <w:r w:rsidR="00AB37D6">
        <w:rPr>
          <w:rFonts w:ascii="Times New Roman" w:hAnsi="Times New Roman" w:cs="Times New Roman"/>
          <w:sz w:val="28"/>
          <w:szCs w:val="28"/>
        </w:rPr>
        <w:t>14</w:t>
      </w:r>
      <w:r>
        <w:rPr>
          <w:rFonts w:ascii="Times New Roman" w:hAnsi="Times New Roman" w:cs="Times New Roman"/>
          <w:sz w:val="28"/>
          <w:szCs w:val="28"/>
        </w:rPr>
        <w:t xml:space="preserve"> человек</w:t>
      </w:r>
      <w:r w:rsidR="00AB37D6">
        <w:rPr>
          <w:rFonts w:ascii="Times New Roman" w:hAnsi="Times New Roman" w:cs="Times New Roman"/>
          <w:sz w:val="28"/>
          <w:szCs w:val="28"/>
        </w:rPr>
        <w:t xml:space="preserve">  (2020г  - 1человек, 2021г – 3 человека, </w:t>
      </w:r>
      <w:r>
        <w:rPr>
          <w:rFonts w:ascii="Times New Roman" w:hAnsi="Times New Roman" w:cs="Times New Roman"/>
          <w:sz w:val="28"/>
          <w:szCs w:val="28"/>
        </w:rPr>
        <w:t xml:space="preserve"> </w:t>
      </w:r>
      <w:r w:rsidR="00AB37D6">
        <w:rPr>
          <w:rFonts w:ascii="Times New Roman" w:hAnsi="Times New Roman" w:cs="Times New Roman"/>
          <w:sz w:val="28"/>
          <w:szCs w:val="28"/>
        </w:rPr>
        <w:t xml:space="preserve">2022г  - 4 человека, 2023г – 4 человека, 2024г – 2 человека); </w:t>
      </w:r>
      <w:r w:rsidR="00A6564E">
        <w:rPr>
          <w:rFonts w:ascii="Times New Roman" w:hAnsi="Times New Roman" w:cs="Times New Roman"/>
          <w:sz w:val="28"/>
          <w:szCs w:val="28"/>
        </w:rPr>
        <w:t xml:space="preserve"> </w:t>
      </w:r>
      <w:r w:rsidR="00AB37D6">
        <w:rPr>
          <w:rFonts w:ascii="Times New Roman" w:hAnsi="Times New Roman" w:cs="Times New Roman"/>
          <w:sz w:val="28"/>
          <w:szCs w:val="28"/>
        </w:rPr>
        <w:t>выбыло из профсоюза – 7 человек (по собственному желанию).</w:t>
      </w:r>
    </w:p>
    <w:p w:rsidR="00E9322E" w:rsidRDefault="00A6564E" w:rsidP="00E9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отчетный период было проведено: 46 – заседаний профкома, 11 – профсоюзных собраний. </w:t>
      </w:r>
      <w:proofErr w:type="gramStart"/>
      <w:r>
        <w:rPr>
          <w:rFonts w:ascii="Times New Roman" w:hAnsi="Times New Roman" w:cs="Times New Roman"/>
          <w:sz w:val="28"/>
          <w:szCs w:val="28"/>
        </w:rPr>
        <w:t>На заседаниях профкома обсуждались вопросы, охватывающие основные направления профсоюзной деятельности  (внесение изменений и дополнений в коллективный договор, согласование предварительного графика отпусков сотрудников МДОУ; принятие в состав ППО новых членов и подписка на профсоюзную газету; о выделении денежных средств за счет членских профсоюзных взносов на приобретение теплых вещей для военнослужащих Вооруженных сил РФ, участвующих в специальной военной операции;</w:t>
      </w:r>
      <w:proofErr w:type="gramEnd"/>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вопросы, связанные с культурно-массовой работой - организация и поздравление членов профсоюза с праздниками, юбилеями, значимыми датами, премирование членов профсоюза, выделение материальной помощи членам профсоюза; приобретение новогодних </w:t>
      </w:r>
      <w:r>
        <w:rPr>
          <w:rFonts w:ascii="Times New Roman" w:hAnsi="Times New Roman" w:cs="Times New Roman"/>
          <w:color w:val="000000"/>
          <w:sz w:val="28"/>
          <w:szCs w:val="28"/>
        </w:rPr>
        <w:lastRenderedPageBreak/>
        <w:t>подарков и билетов для детей членов профсоюза,</w:t>
      </w:r>
      <w:r>
        <w:rPr>
          <w:rFonts w:ascii="Times New Roman" w:hAnsi="Times New Roman" w:cs="Times New Roman"/>
          <w:sz w:val="28"/>
          <w:szCs w:val="28"/>
        </w:rPr>
        <w:t xml:space="preserve"> о предоставлении льготных путевок в санаторий, членам ППО и многое другое).</w:t>
      </w:r>
    </w:p>
    <w:p w:rsidR="004947E8" w:rsidRPr="00282BF1" w:rsidRDefault="00A6564E" w:rsidP="004947E8">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Председателем ППО ведется очень обширная документация.  Своевременно оформляются профсоюзные карточки и  билеты. Д</w:t>
      </w:r>
      <w:r>
        <w:rPr>
          <w:rFonts w:ascii="Times New Roman" w:eastAsia="Times New Roman" w:hAnsi="Times New Roman" w:cs="Times New Roman"/>
          <w:bCs/>
          <w:color w:val="000000"/>
          <w:sz w:val="28"/>
          <w:szCs w:val="28"/>
        </w:rPr>
        <w:t>ля оперативного учёта членов профсоюза успешно функционирует электронная база данных,</w:t>
      </w:r>
      <w:r>
        <w:rPr>
          <w:rFonts w:ascii="Times New Roman" w:hAnsi="Times New Roman" w:cs="Times New Roman"/>
          <w:color w:val="000000"/>
          <w:sz w:val="28"/>
          <w:szCs w:val="28"/>
        </w:rPr>
        <w:t xml:space="preserve"> информация в ней</w:t>
      </w:r>
      <w:r>
        <w:rPr>
          <w:rFonts w:ascii="Times New Roman" w:eastAsia="Times New Roman" w:hAnsi="Times New Roman" w:cs="Times New Roman"/>
          <w:bCs/>
          <w:color w:val="000000"/>
          <w:sz w:val="28"/>
          <w:szCs w:val="28"/>
        </w:rPr>
        <w:t xml:space="preserve">    обновляется  своевременно, по мере необходимости.  Всем членам профсоюза оформлены и  выданы электронные билеты.</w:t>
      </w:r>
    </w:p>
    <w:p w:rsidR="00A6564E" w:rsidRDefault="00A6564E" w:rsidP="00A65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распоряжении профсоюзного комитета для информирования членов профсоюза, а также всей общественности используется сайт Горкома профсоюза, газета «Голос профсоюзов», сайт МДОУ - страница профсоюз ДОУ. Широко </w:t>
      </w:r>
      <w:r>
        <w:rPr>
          <w:rFonts w:ascii="Times New Roman" w:eastAsia="Times New Roman" w:hAnsi="Times New Roman" w:cs="Times New Roman"/>
          <w:color w:val="000000"/>
          <w:sz w:val="28"/>
          <w:szCs w:val="28"/>
        </w:rPr>
        <w:t xml:space="preserve">используются  социальные сети – </w:t>
      </w:r>
      <w:proofErr w:type="spellStart"/>
      <w:r>
        <w:rPr>
          <w:rFonts w:ascii="Times New Roman" w:eastAsia="Times New Roman" w:hAnsi="Times New Roman" w:cs="Times New Roman"/>
          <w:color w:val="000000"/>
          <w:sz w:val="28"/>
          <w:szCs w:val="28"/>
        </w:rPr>
        <w:t>вайбер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ватцап</w:t>
      </w:r>
      <w:proofErr w:type="spellEnd"/>
      <w:r>
        <w:rPr>
          <w:rFonts w:ascii="Times New Roman" w:eastAsia="Times New Roman" w:hAnsi="Times New Roman" w:cs="Times New Roman"/>
          <w:color w:val="000000"/>
          <w:sz w:val="28"/>
          <w:szCs w:val="28"/>
        </w:rPr>
        <w:t>, телеграмм.</w:t>
      </w:r>
    </w:p>
    <w:p w:rsidR="00A6564E" w:rsidRDefault="00A6564E" w:rsidP="00A65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2022 году нашей организацией был приобретен новый информационный стенд  «Наш профсоюз». Оформлением профсоюзной странички и информационного стенда профкома занимается старший воспитатель Суранова А.В. </w:t>
      </w:r>
    </w:p>
    <w:p w:rsidR="00A6564E" w:rsidRDefault="00A6564E" w:rsidP="00A65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стенде и на профсоюзной странице сайта ДОУ постоянно размещается необходимая профсоюзная информация – план работы, различные положения и инструкции, информации о путевках, сведения о деятельности вышестоящих профсоюзных структур, сменные разделы.</w:t>
      </w:r>
    </w:p>
    <w:p w:rsidR="00A6564E" w:rsidRDefault="00A6564E" w:rsidP="00A65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Наряду с информационными средствами информации, использовались и традиционные способы доведения информации  - личные встречи, собрания. Профком проводил работу по сохранению профсоюзного членства и вовлечению в Профсоюз новых членов, особенно среди вновь поступивших молодых работников. </w:t>
      </w:r>
    </w:p>
    <w:p w:rsidR="00A6564E" w:rsidRDefault="00A6564E" w:rsidP="00A6564E">
      <w:pPr>
        <w:pStyle w:val="a3"/>
        <w:shd w:val="clear" w:color="auto" w:fill="FFFFFF"/>
        <w:spacing w:before="0" w:beforeAutospacing="0" w:after="0" w:afterAutospacing="0"/>
        <w:ind w:firstLine="360"/>
        <w:jc w:val="both"/>
        <w:rPr>
          <w:sz w:val="28"/>
          <w:szCs w:val="28"/>
        </w:rPr>
      </w:pPr>
      <w:r>
        <w:rPr>
          <w:sz w:val="28"/>
          <w:szCs w:val="28"/>
        </w:rPr>
        <w:t xml:space="preserve">С целью профилактических мероприятий и оздоровления членов профсоюза каждый год осенью проводилась бесплатная вакцинация против гриппа, все сотрудники проходят в ноябре периодический медицинский осмотр. Для проведения вакцинации от </w:t>
      </w:r>
      <w:proofErr w:type="spellStart"/>
      <w:r>
        <w:rPr>
          <w:sz w:val="28"/>
          <w:szCs w:val="28"/>
        </w:rPr>
        <w:t>коронавируса</w:t>
      </w:r>
      <w:proofErr w:type="spellEnd"/>
      <w:r>
        <w:rPr>
          <w:sz w:val="28"/>
          <w:szCs w:val="28"/>
        </w:rPr>
        <w:t xml:space="preserve"> сотрудникам предоставляется два выходных оплачиваемых дня.</w:t>
      </w:r>
    </w:p>
    <w:p w:rsidR="00A6564E" w:rsidRDefault="00A6564E" w:rsidP="00A6564E">
      <w:pPr>
        <w:pStyle w:val="c1"/>
        <w:shd w:val="clear" w:color="auto" w:fill="FFFFFF"/>
        <w:spacing w:before="0" w:beforeAutospacing="0" w:after="0" w:afterAutospacing="0"/>
        <w:ind w:firstLine="709"/>
        <w:jc w:val="both"/>
        <w:rPr>
          <w:color w:val="000000"/>
          <w:sz w:val="28"/>
          <w:szCs w:val="28"/>
        </w:rPr>
      </w:pPr>
      <w:r>
        <w:rPr>
          <w:rStyle w:val="c0"/>
          <w:color w:val="000000"/>
          <w:sz w:val="28"/>
          <w:szCs w:val="28"/>
        </w:rPr>
        <w:t xml:space="preserve">До 2025 года  продолжает действовать специальная программа «Профсоюзная путевка», в рамках которой каждый член профсоюза имеет возможность  оформить путевку в санатории не только нашего региона, но и здравницы Крыма  со скидкой до 20 – 25 % от стоимости путевки. </w:t>
      </w:r>
    </w:p>
    <w:p w:rsidR="00A6564E" w:rsidRDefault="00A6564E" w:rsidP="00A6564E">
      <w:pPr>
        <w:pStyle w:val="a3"/>
        <w:shd w:val="clear" w:color="auto" w:fill="FFFFFF"/>
        <w:spacing w:before="0" w:beforeAutospacing="0" w:after="0" w:afterAutospacing="0"/>
        <w:ind w:firstLine="360"/>
        <w:jc w:val="both"/>
        <w:rPr>
          <w:color w:val="000000"/>
          <w:sz w:val="28"/>
          <w:szCs w:val="28"/>
        </w:rPr>
      </w:pPr>
      <w:r>
        <w:rPr>
          <w:color w:val="000000"/>
          <w:sz w:val="28"/>
          <w:szCs w:val="28"/>
        </w:rPr>
        <w:t xml:space="preserve">В санатории нашего региона за отчетный период оформляли льготные путевки  4 человека. </w:t>
      </w:r>
    </w:p>
    <w:p w:rsidR="00A6564E" w:rsidRDefault="00A6564E" w:rsidP="00A65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Продолжает функционировать профсоюзные дисконтные карты, дающие право скидок во многих торговых организациях.  </w:t>
      </w:r>
      <w:r>
        <w:rPr>
          <w:rFonts w:ascii="Times New Roman" w:hAnsi="Times New Roman" w:cs="Times New Roman"/>
          <w:sz w:val="28"/>
          <w:szCs w:val="28"/>
        </w:rPr>
        <w:t xml:space="preserve">      </w:t>
      </w:r>
    </w:p>
    <w:p w:rsidR="00454064" w:rsidRDefault="00454064" w:rsidP="00454064">
      <w:pPr>
        <w:spacing w:after="0" w:line="240" w:lineRule="auto"/>
        <w:rPr>
          <w:rFonts w:ascii="Times New Roman" w:hAnsi="Times New Roman" w:cs="Times New Roman"/>
          <w:sz w:val="28"/>
          <w:szCs w:val="28"/>
        </w:rPr>
      </w:pPr>
    </w:p>
    <w:p w:rsidR="00454064" w:rsidRDefault="00454064" w:rsidP="004540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Финансовая работа</w:t>
      </w:r>
    </w:p>
    <w:p w:rsidR="00454064" w:rsidRDefault="00454064" w:rsidP="00454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Финансовое обеспечение деятельности профсоюзной организации проводилось в соответствии со сметами, утвержденными профсоюзными собраниями, с соблюдением норм законодательства и бухгалтерского учета.</w:t>
      </w:r>
    </w:p>
    <w:p w:rsidR="00454064" w:rsidRDefault="00454064" w:rsidP="00454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Распределение средств по статьям расходов утверждалось решением профсоюзного комитета. Финансовая деятельность профкома </w:t>
      </w:r>
      <w:r>
        <w:rPr>
          <w:rFonts w:ascii="Times New Roman" w:hAnsi="Times New Roman" w:cs="Times New Roman"/>
          <w:sz w:val="28"/>
          <w:szCs w:val="28"/>
        </w:rPr>
        <w:lastRenderedPageBreak/>
        <w:t xml:space="preserve">контролировалась членами ревизионной комиссии в составе Нефедовой Е.В., Боле М.Н. под председательством </w:t>
      </w:r>
      <w:proofErr w:type="spellStart"/>
      <w:r>
        <w:rPr>
          <w:rFonts w:ascii="Times New Roman" w:hAnsi="Times New Roman" w:cs="Times New Roman"/>
          <w:sz w:val="28"/>
          <w:szCs w:val="28"/>
        </w:rPr>
        <w:t>Епиховой</w:t>
      </w:r>
      <w:proofErr w:type="spellEnd"/>
      <w:r>
        <w:rPr>
          <w:rFonts w:ascii="Times New Roman" w:hAnsi="Times New Roman" w:cs="Times New Roman"/>
          <w:sz w:val="28"/>
          <w:szCs w:val="28"/>
        </w:rPr>
        <w:t xml:space="preserve"> Т.А.     </w:t>
      </w:r>
    </w:p>
    <w:p w:rsidR="00F7087C" w:rsidRDefault="00F7087C" w:rsidP="00F708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Хорошей и яркой традицией стало поздравление работников с праздниками (День дошкольного работника, Новый год, 8 марта, юбилейные даты). Были вручены подарочные сертификаты в различные гипермаркеты, новогодние подарки. Все члены ППО были лично поздравлены  с днем рождения председателем ППО. </w:t>
      </w:r>
    </w:p>
    <w:p w:rsidR="00F7087C" w:rsidRDefault="00F7087C" w:rsidP="00F708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активную работу в жизни ППО были  премированы 11 членов профсоюза. </w:t>
      </w:r>
      <w:proofErr w:type="gramStart"/>
      <w:r>
        <w:rPr>
          <w:rFonts w:ascii="Times New Roman" w:hAnsi="Times New Roman" w:cs="Times New Roman"/>
          <w:sz w:val="28"/>
          <w:szCs w:val="28"/>
        </w:rPr>
        <w:t>Награждены</w:t>
      </w:r>
      <w:proofErr w:type="gramEnd"/>
      <w:r>
        <w:rPr>
          <w:rFonts w:ascii="Times New Roman" w:hAnsi="Times New Roman" w:cs="Times New Roman"/>
          <w:sz w:val="28"/>
          <w:szCs w:val="28"/>
        </w:rPr>
        <w:t xml:space="preserve"> грамотами Профсоюза – 4 человека.</w:t>
      </w:r>
    </w:p>
    <w:p w:rsidR="00F7087C" w:rsidRDefault="00F7087C" w:rsidP="00F7087C">
      <w:pPr>
        <w:pStyle w:val="a3"/>
        <w:shd w:val="clear" w:color="auto" w:fill="FFFFFF"/>
        <w:spacing w:before="0" w:beforeAutospacing="0" w:after="0" w:afterAutospacing="0"/>
        <w:ind w:firstLine="360"/>
        <w:jc w:val="both"/>
        <w:rPr>
          <w:color w:val="FF0000"/>
          <w:sz w:val="28"/>
          <w:szCs w:val="28"/>
        </w:rPr>
      </w:pPr>
      <w:r>
        <w:rPr>
          <w:sz w:val="28"/>
          <w:szCs w:val="28"/>
        </w:rPr>
        <w:t>За отчетный период</w:t>
      </w:r>
      <w:r>
        <w:rPr>
          <w:color w:val="111111"/>
          <w:sz w:val="28"/>
          <w:szCs w:val="28"/>
        </w:rPr>
        <w:t xml:space="preserve"> поступило 3 заявления на  материальную помощь от членов профсоюза в связи со смертью родителей. </w:t>
      </w:r>
    </w:p>
    <w:p w:rsidR="00F7087C" w:rsidRDefault="00F7087C" w:rsidP="00F708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Финансовая работа проводится в соответствии с Уставом профсоюза. По заявке снимались денежные средства с нашего счета для запланированных расходов. Составлялись протоколы, выписки из протоколов, акты на списание денежных средств.</w:t>
      </w:r>
    </w:p>
    <w:p w:rsidR="00F7087C" w:rsidRDefault="00F7087C" w:rsidP="00F7087C">
      <w:pPr>
        <w:spacing w:after="0" w:line="240" w:lineRule="auto"/>
        <w:jc w:val="both"/>
        <w:rPr>
          <w:rFonts w:ascii="Times New Roman" w:hAnsi="Times New Roman" w:cs="Times New Roman"/>
          <w:sz w:val="28"/>
          <w:szCs w:val="28"/>
        </w:rPr>
      </w:pPr>
    </w:p>
    <w:p w:rsidR="00F7087C" w:rsidRDefault="00F7087C" w:rsidP="00F708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Предложения по улучшению работы профсоюзного комитета</w:t>
      </w:r>
    </w:p>
    <w:p w:rsidR="00F7087C" w:rsidRDefault="00F7087C" w:rsidP="00F708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предстоящем году у нашего профсоюзного комитета есть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чем работать: активизировать работу по мотивации вступления в профсоюз (увеличение охвата профсоюзным членством), культурно-массовой и особенно,  спортивно – оздоровительной работе (повысить спрос на санаторно-курортное лечение);  способствовать сплочению коллектива (способствовать развитию самоуважения, взаимовыручки, взаимопомощи); продолжать работу по развитию информационной политики,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профсоюза и социального партнерства на всех уровнях.</w:t>
      </w:r>
    </w:p>
    <w:p w:rsidR="00F7087C" w:rsidRDefault="00F7087C" w:rsidP="00F708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7087C" w:rsidRDefault="00F7087C" w:rsidP="00F7087C">
      <w:pPr>
        <w:spacing w:after="0" w:line="240" w:lineRule="auto"/>
        <w:jc w:val="both"/>
        <w:rPr>
          <w:rFonts w:ascii="Times New Roman" w:hAnsi="Times New Roman" w:cs="Times New Roman"/>
          <w:sz w:val="28"/>
          <w:szCs w:val="28"/>
        </w:rPr>
      </w:pPr>
    </w:p>
    <w:p w:rsidR="00F7087C" w:rsidRPr="006F25F2" w:rsidRDefault="00F7087C" w:rsidP="00F708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ППО                                                      Палёнова О.В.</w:t>
      </w:r>
    </w:p>
    <w:p w:rsidR="00E05311" w:rsidRPr="00CD68CE" w:rsidRDefault="00E05311" w:rsidP="00CD68CE">
      <w:pPr>
        <w:spacing w:after="0" w:line="240" w:lineRule="auto"/>
        <w:jc w:val="both"/>
        <w:rPr>
          <w:rFonts w:ascii="Times New Roman" w:hAnsi="Times New Roman" w:cs="Times New Roman"/>
          <w:sz w:val="28"/>
          <w:szCs w:val="28"/>
        </w:rPr>
      </w:pPr>
    </w:p>
    <w:sectPr w:rsidR="00E05311" w:rsidRPr="00CD6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useFELayout/>
  </w:compat>
  <w:rsids>
    <w:rsidRoot w:val="00E05311"/>
    <w:rsid w:val="000926A8"/>
    <w:rsid w:val="00454064"/>
    <w:rsid w:val="004947E8"/>
    <w:rsid w:val="005468B3"/>
    <w:rsid w:val="00A6564E"/>
    <w:rsid w:val="00AB37D6"/>
    <w:rsid w:val="00AF0492"/>
    <w:rsid w:val="00CD68CE"/>
    <w:rsid w:val="00E05311"/>
    <w:rsid w:val="00E9322E"/>
    <w:rsid w:val="00F70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6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uiPriority w:val="99"/>
    <w:rsid w:val="00A6564E"/>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c0">
    <w:name w:val="c0"/>
    <w:basedOn w:val="a0"/>
    <w:rsid w:val="00A656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1680F-BDB8-449E-917E-ACE5B4EE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1435</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МДОУ_236-5</dc:creator>
  <cp:keywords/>
  <dc:description/>
  <cp:lastModifiedBy>МДОУ_236-5</cp:lastModifiedBy>
  <cp:revision>2</cp:revision>
  <cp:lastPrinted>2024-06-04T10:55:00Z</cp:lastPrinted>
  <dcterms:created xsi:type="dcterms:W3CDTF">2024-06-04T07:59:00Z</dcterms:created>
  <dcterms:modified xsi:type="dcterms:W3CDTF">2024-06-04T10:59:00Z</dcterms:modified>
</cp:coreProperties>
</file>