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6B" w:rsidRPr="008E1F50" w:rsidRDefault="008E1F50" w:rsidP="008E1F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F50">
        <w:rPr>
          <w:rFonts w:ascii="Times New Roman" w:hAnsi="Times New Roman" w:cs="Times New Roman"/>
          <w:b/>
          <w:sz w:val="40"/>
          <w:szCs w:val="40"/>
        </w:rPr>
        <w:t>Консультация для педагогов</w:t>
      </w:r>
    </w:p>
    <w:p w:rsidR="008E1F50" w:rsidRPr="008E1F50" w:rsidRDefault="008E1F50" w:rsidP="008E1F5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F50">
        <w:rPr>
          <w:rFonts w:ascii="Times New Roman" w:hAnsi="Times New Roman" w:cs="Times New Roman"/>
          <w:b/>
          <w:sz w:val="40"/>
          <w:szCs w:val="40"/>
        </w:rPr>
        <w:t>«Невербальные средства общения»</w:t>
      </w:r>
    </w:p>
    <w:p w:rsidR="008E1F50" w:rsidRDefault="008E1F50" w:rsidP="008E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F50" w:rsidRDefault="008E1F50" w:rsidP="008E1F5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E1F50">
        <w:rPr>
          <w:rFonts w:ascii="Times New Roman" w:hAnsi="Times New Roman" w:cs="Times New Roman"/>
          <w:b/>
          <w:sz w:val="32"/>
          <w:szCs w:val="32"/>
        </w:rPr>
        <w:t>Учитель-логопед: Воронова О.Г.</w:t>
      </w:r>
    </w:p>
    <w:p w:rsidR="008E1F50" w:rsidRDefault="008E1F50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490" w:rsidRDefault="008E1F50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мнению Аллана Пиза – автора известной книги «Язык жестов» или «Что могут рассказать о характере и мыслях человека его жесты» - невербальные коммуникации – это комплексный процесс, который задействует людей, слова, тон голоса, а также движения телом. </w:t>
      </w:r>
    </w:p>
    <w:p w:rsidR="008E1F50" w:rsidRDefault="00D84490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1F50">
        <w:rPr>
          <w:rFonts w:ascii="Times New Roman" w:hAnsi="Times New Roman" w:cs="Times New Roman"/>
          <w:sz w:val="28"/>
          <w:szCs w:val="28"/>
        </w:rPr>
        <w:t xml:space="preserve">Проще говоря, невербальные средства общения (несловесные) – это </w:t>
      </w:r>
      <w:r>
        <w:rPr>
          <w:rFonts w:ascii="Times New Roman" w:hAnsi="Times New Roman" w:cs="Times New Roman"/>
          <w:sz w:val="28"/>
          <w:szCs w:val="28"/>
        </w:rPr>
        <w:t>жесты, мимика, интонация, пантомима.</w:t>
      </w:r>
    </w:p>
    <w:p w:rsidR="00D84490" w:rsidRDefault="00D84490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Интересно, что человечество узнало о языке жестов только из работ Джулиуса Фаста, книга которого была опубликована в 1970г. Пионерами невербальной коммуникации были Чарли Чаплин и многие другие актеры немого кинематографа, т.к. в то время это был единственный способ что-либо сказать с экрана. </w:t>
      </w:r>
    </w:p>
    <w:p w:rsidR="00D84490" w:rsidRDefault="00D84490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Возможно одной наиболее важной из работ по языку жестов, сделанных до ХХв., была работа Чарльза Дарвина «Выражение эмоций животными и человеком», опубликованная в 1872г. Эта работа повлияла на многие современные исследования мимики, жестов, интонации. С того времени исследователи зафиксировали и обнаружили почти миллион невербальных сигналов. Альберт Миробян обнаружил, что в акте коммуникаций непосредственно </w:t>
      </w:r>
      <w:r>
        <w:rPr>
          <w:rFonts w:ascii="Times New Roman" w:hAnsi="Times New Roman" w:cs="Times New Roman"/>
          <w:sz w:val="28"/>
          <w:szCs w:val="28"/>
          <w:u w:val="single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занимают лишь 7%, 38% - это звуки и интонации, и 55% - уходит на другие невербальные коммуникации (жесты и мимику).</w:t>
      </w:r>
    </w:p>
    <w:p w:rsidR="00D84490" w:rsidRDefault="00D84490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68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рофессор</w:t>
      </w:r>
      <w:r w:rsidR="00B36811">
        <w:rPr>
          <w:rFonts w:ascii="Times New Roman" w:hAnsi="Times New Roman" w:cs="Times New Roman"/>
          <w:sz w:val="28"/>
          <w:szCs w:val="28"/>
        </w:rPr>
        <w:t xml:space="preserve"> Бердвистел провел подобные исследования и по его подсчетам в среднем человек говорит 10-11мин в день и среднее предложение звучит около 2,5сек, вербальный (словесный) компонент разговора занимает 35%, а невербальный – 65%.</w:t>
      </w:r>
    </w:p>
    <w:p w:rsidR="00B36811" w:rsidRDefault="00B36811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помощью слов обычно передается информация, а с помощью жестов – различное отношение к этой информации, а иногда невербальные средства общения могут заменять и слова. </w:t>
      </w:r>
    </w:p>
    <w:p w:rsidR="00B36811" w:rsidRDefault="00B36811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Например: вы бросаете убийственный взгляд на мужчину, надменно держите вашу прекрасную голову и всё становится ясно, хотя вами не было сказано ни слова, вы даже не подумали открыть рта.</w:t>
      </w:r>
    </w:p>
    <w:p w:rsidR="00B36811" w:rsidRDefault="00B36811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Жесты бывают врожденными (сосание у детей,  улыбка у детей – видящих и невидящих, неслышащих). Различные культуры используют одни и теже выражения лица для показа эмоций (счастливы – улыбаются, раздражены чем-то – хмурятся).</w:t>
      </w:r>
    </w:p>
    <w:p w:rsidR="00B36811" w:rsidRDefault="00B36811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вы скрещиваете на груди руки, вы кладете правую поверх левой или левую поверх правой</w:t>
      </w:r>
      <w:r w:rsidR="00632757">
        <w:rPr>
          <w:rFonts w:ascii="Times New Roman" w:hAnsi="Times New Roman" w:cs="Times New Roman"/>
          <w:sz w:val="28"/>
          <w:szCs w:val="28"/>
        </w:rPr>
        <w:t>. Многие не могут сказать до тех пор, пока не попытаются воспроизвести этот жест. Это генетический жест и изменить его невозможно. Но ученые - невербалисты спорят вокруг некоторых жестов – являются ли они генетическими или приобретенными.</w:t>
      </w:r>
    </w:p>
    <w:p w:rsidR="00632757" w:rsidRDefault="00632757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Например: большинство мужчин, надевая пальто, сначала одевают его на правую руку, а женщины, наоборот – на левую.</w:t>
      </w:r>
    </w:p>
    <w:p w:rsidR="004E559B" w:rsidRDefault="004E559B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59B" w:rsidRDefault="004E559B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Несколько слов о том, как я использую невербальные средства общения в </w:t>
      </w:r>
      <w:r w:rsidRPr="001030BF">
        <w:rPr>
          <w:rFonts w:ascii="Times New Roman" w:hAnsi="Times New Roman" w:cs="Times New Roman"/>
          <w:sz w:val="28"/>
          <w:szCs w:val="28"/>
          <w:u w:val="single"/>
        </w:rPr>
        <w:t>коррекционной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с детьми нашей группы.</w:t>
      </w:r>
    </w:p>
    <w:p w:rsidR="004E559B" w:rsidRDefault="004E559B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559B">
        <w:rPr>
          <w:rFonts w:ascii="Times New Roman" w:hAnsi="Times New Roman" w:cs="Times New Roman"/>
          <w:b/>
          <w:sz w:val="28"/>
          <w:szCs w:val="28"/>
        </w:rPr>
        <w:t>Сначала беседа с детьми</w:t>
      </w:r>
      <w:r>
        <w:rPr>
          <w:rFonts w:ascii="Times New Roman" w:hAnsi="Times New Roman" w:cs="Times New Roman"/>
          <w:sz w:val="28"/>
          <w:szCs w:val="28"/>
        </w:rPr>
        <w:t xml:space="preserve"> «Как можно общаться без слов». Подводим ребенка к тому, что с помощью мимики и жестов можно передать свое эмоциональное состояние или узнать, о чем думал писатель, художник, музыкант, рассматривая и слушая их произведения. Необходимо подчеркнуть, как важны </w:t>
      </w:r>
      <w:r w:rsidRPr="001030BF">
        <w:rPr>
          <w:rFonts w:ascii="Times New Roman" w:hAnsi="Times New Roman" w:cs="Times New Roman"/>
          <w:i/>
          <w:sz w:val="28"/>
          <w:szCs w:val="28"/>
        </w:rPr>
        <w:t>жесты,  мимика, интонация</w:t>
      </w:r>
      <w:r>
        <w:rPr>
          <w:rFonts w:ascii="Times New Roman" w:hAnsi="Times New Roman" w:cs="Times New Roman"/>
          <w:sz w:val="28"/>
          <w:szCs w:val="28"/>
        </w:rPr>
        <w:t xml:space="preserve"> для выразительности речи.</w:t>
      </w:r>
    </w:p>
    <w:p w:rsidR="004E559B" w:rsidRDefault="004E559B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Трудно говорить о мимике</w:t>
      </w:r>
      <w:r w:rsidR="000F7F10">
        <w:rPr>
          <w:rFonts w:ascii="Times New Roman" w:hAnsi="Times New Roman" w:cs="Times New Roman"/>
          <w:sz w:val="28"/>
          <w:szCs w:val="28"/>
        </w:rPr>
        <w:t xml:space="preserve"> наших детей, впервые перешагнувших порог нашей группы. Большинство из них дизартрики, т.е. лица у них анимичны, обязательно в наличии порез отдельных мышц или группы мышц, обильное слюноотделение. Сначала на </w:t>
      </w:r>
      <w:r w:rsidR="000F7F10" w:rsidRPr="001030BF">
        <w:rPr>
          <w:rFonts w:ascii="Times New Roman" w:hAnsi="Times New Roman" w:cs="Times New Roman"/>
          <w:i/>
          <w:sz w:val="28"/>
          <w:szCs w:val="28"/>
        </w:rPr>
        <w:t>индивидуальных занятиях</w:t>
      </w:r>
      <w:r w:rsidR="000F7F10">
        <w:rPr>
          <w:rFonts w:ascii="Times New Roman" w:hAnsi="Times New Roman" w:cs="Times New Roman"/>
          <w:sz w:val="28"/>
          <w:szCs w:val="28"/>
        </w:rPr>
        <w:t xml:space="preserve"> проводятся упражнения для мышц языка, губ, щек. Знакомим детей с пиктограммами, играем в игры: «Узнай и назови эмоцию», «Улыбнись, рассердись, нахмурься».</w:t>
      </w:r>
      <w:r w:rsidR="001030BF">
        <w:rPr>
          <w:rFonts w:ascii="Times New Roman" w:hAnsi="Times New Roman" w:cs="Times New Roman"/>
          <w:sz w:val="28"/>
          <w:szCs w:val="28"/>
        </w:rPr>
        <w:t xml:space="preserve"> Большую помощь оказывает театральный кружок с «Мимическими этюдами».</w:t>
      </w:r>
    </w:p>
    <w:p w:rsidR="001030BF" w:rsidRDefault="001030BF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14F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14F6" w:rsidRPr="00DA14F6">
        <w:rPr>
          <w:rFonts w:ascii="Times New Roman" w:hAnsi="Times New Roman" w:cs="Times New Roman"/>
          <w:b/>
          <w:sz w:val="28"/>
          <w:szCs w:val="28"/>
          <w:u w:val="single"/>
        </w:rPr>
        <w:t xml:space="preserve">1.) </w:t>
      </w:r>
      <w:r w:rsidRPr="00DA14F6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030BF">
        <w:rPr>
          <w:rFonts w:ascii="Times New Roman" w:hAnsi="Times New Roman" w:cs="Times New Roman"/>
          <w:i/>
          <w:sz w:val="28"/>
          <w:szCs w:val="28"/>
        </w:rPr>
        <w:t>подгрупповых занятиях</w:t>
      </w:r>
      <w:r>
        <w:rPr>
          <w:rFonts w:ascii="Times New Roman" w:hAnsi="Times New Roman" w:cs="Times New Roman"/>
          <w:sz w:val="28"/>
          <w:szCs w:val="28"/>
        </w:rPr>
        <w:t>: Жесты и мимика тема «Слова – действия» игрушки животные.</w:t>
      </w:r>
    </w:p>
    <w:p w:rsidR="001030BF" w:rsidRDefault="001030BF" w:rsidP="008E1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30BF">
        <w:rPr>
          <w:rFonts w:ascii="Times New Roman" w:hAnsi="Times New Roman" w:cs="Times New Roman"/>
          <w:b/>
          <w:sz w:val="28"/>
          <w:szCs w:val="28"/>
        </w:rPr>
        <w:t>Психогимнастика «Заводная кукла»</w:t>
      </w:r>
    </w:p>
    <w:p w:rsidR="001030BF" w:rsidRDefault="001030BF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сейчас вы превратитесь в заводные игрушки. Вокруг себя повернись, в куклу Машу превратись! </w:t>
      </w:r>
      <w:r w:rsidRPr="001030BF">
        <w:rPr>
          <w:rFonts w:ascii="Times New Roman" w:hAnsi="Times New Roman" w:cs="Times New Roman"/>
          <w:i/>
          <w:sz w:val="28"/>
          <w:szCs w:val="28"/>
        </w:rPr>
        <w:t>(дети изображают куклу, пляшущего медвежонка, зайку, играющего на барабане, веселого петрушку).</w:t>
      </w:r>
    </w:p>
    <w:p w:rsidR="001030BF" w:rsidRPr="00B9162C" w:rsidRDefault="001030BF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Заводная кукла сломалась </w:t>
      </w:r>
      <w:r w:rsidRPr="00B9162C">
        <w:rPr>
          <w:rFonts w:ascii="Times New Roman" w:hAnsi="Times New Roman" w:cs="Times New Roman"/>
          <w:i/>
          <w:sz w:val="28"/>
          <w:szCs w:val="28"/>
        </w:rPr>
        <w:t>(дети «застывают» в определенной позе)</w:t>
      </w:r>
    </w:p>
    <w:p w:rsidR="00B36811" w:rsidRDefault="00B9162C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сейчас покажите, как вы умеете расслабляться. Сначала уроните голову, потом правую руку, левую руку, затем туловище. Вам очень жалко сломанную куклу? Покажите, как вы огорчены. Папа починил куклу. И вы очень рады. Покажите, как вы радуетесь.</w:t>
      </w:r>
    </w:p>
    <w:p w:rsidR="00B9162C" w:rsidRPr="00DA14F6" w:rsidRDefault="00B9162C" w:rsidP="008E1F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14F6">
        <w:rPr>
          <w:rFonts w:ascii="Times New Roman" w:hAnsi="Times New Roman" w:cs="Times New Roman"/>
          <w:i/>
          <w:sz w:val="28"/>
          <w:szCs w:val="28"/>
        </w:rPr>
        <w:t>Тема «Овощи» мимические упражнения. Релаксация.</w:t>
      </w:r>
    </w:p>
    <w:p w:rsidR="00B9162C" w:rsidRDefault="00B9162C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превращаю вас в маленькие семена овощей. Присядьте. Теплое солнышко пригревало семена, теплый дождик поливал. Семена росли, росли и стали растениями. Медленно </w:t>
      </w:r>
      <w:r w:rsidR="00DA14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днимайте руки – растения тянутся к солнышку</w:t>
      </w:r>
      <w:r w:rsidR="00DA14F6">
        <w:rPr>
          <w:rFonts w:ascii="Times New Roman" w:hAnsi="Times New Roman" w:cs="Times New Roman"/>
          <w:sz w:val="28"/>
          <w:szCs w:val="28"/>
        </w:rPr>
        <w:t>. Почувствуйте напряжение. Сильно припекло солнышко, завяли наши растения. Расслабьтесь, уроните голову, руки, опустите плечи и туловище. Опуститесь на пол. Полил дождик, ожили растения, тянутся к солнышку. На грядке выросли замечательные овощи. Изобразите овощи – толстячки; превратитесь в овощи «Худышки».</w:t>
      </w:r>
    </w:p>
    <w:p w:rsidR="00DA14F6" w:rsidRDefault="00DA14F6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A14F6">
        <w:rPr>
          <w:rFonts w:ascii="Times New Roman" w:hAnsi="Times New Roman" w:cs="Times New Roman"/>
          <w:b/>
          <w:sz w:val="28"/>
          <w:szCs w:val="28"/>
          <w:u w:val="single"/>
        </w:rPr>
        <w:t>2.) Работа над интонацией</w:t>
      </w:r>
      <w:r w:rsidRPr="00DA14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«Х» и «ХЬ»</w:t>
      </w:r>
    </w:p>
    <w:p w:rsidR="00DA14F6" w:rsidRDefault="00DA14F6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Изобразите, как старенькая бабушка поднимается по лестнице. Ей тяжело, она стонет: «Ох, ох, ох!». Вы помогли ей и рассказали об этом маме. Мама обрадовалась: «Ах, ах, ах!». На празднике вы плясали: «Эх, эх, эх!». И совсем устали: «Ух, ух, ух!».</w:t>
      </w:r>
    </w:p>
    <w:p w:rsidR="00DA14F6" w:rsidRDefault="00DA14F6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смеялись звери над хвастуном Хомой? (дети произносят слоги «ха-ха-ха</w:t>
      </w:r>
      <w:r w:rsidR="00B015A3">
        <w:rPr>
          <w:rFonts w:ascii="Times New Roman" w:hAnsi="Times New Roman" w:cs="Times New Roman"/>
          <w:sz w:val="28"/>
          <w:szCs w:val="28"/>
        </w:rPr>
        <w:t>», «хи-хи-хи» со сменой ударения и с изменением тембра и силы голоса.</w:t>
      </w:r>
    </w:p>
    <w:p w:rsidR="00B015A3" w:rsidRDefault="00B015A3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3.) На физкультминутке те5ма «Овощи»</w:t>
      </w:r>
    </w:p>
    <w:p w:rsidR="00B015A3" w:rsidRDefault="00B015A3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Пантомима «В огороде». Демонстрируется картина «Огородное пугало»</w:t>
      </w:r>
    </w:p>
    <w:p w:rsidR="00B015A3" w:rsidRDefault="00B015A3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Дети шли, шли, шли</w:t>
      </w:r>
    </w:p>
    <w:p w:rsidR="00B015A3" w:rsidRDefault="00B015A3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огород они зашли.</w:t>
      </w:r>
    </w:p>
    <w:p w:rsidR="00B015A3" w:rsidRDefault="00B015A3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Там увидели урода – </w:t>
      </w:r>
    </w:p>
    <w:p w:rsidR="00B015A3" w:rsidRDefault="00B015A3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скорей из огорода.</w:t>
      </w:r>
    </w:p>
    <w:p w:rsidR="00B015A3" w:rsidRDefault="00B015A3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испуг. Один ребенок – огородное пугало, а остальные испуг. Все дети – огородное пугало, логопед – испуг.</w:t>
      </w:r>
    </w:p>
    <w:p w:rsidR="00B015A3" w:rsidRDefault="00B015A3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или тема «Звук и буква У»</w:t>
      </w:r>
    </w:p>
    <w:p w:rsidR="00B015A3" w:rsidRDefault="00B015A3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Покажите, как ходят утята, как они загребают воду, как ищут корм и т.д.</w:t>
      </w:r>
    </w:p>
    <w:p w:rsidR="00B015A3" w:rsidRDefault="00B015A3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«Пожалуйста», «Сделайте так, как я скажу, а не как покажу», «Что мы делаем – не скажем. А что делаем – покажем».</w:t>
      </w:r>
    </w:p>
    <w:p w:rsidR="00B015A3" w:rsidRPr="00B015A3" w:rsidRDefault="00B015A3" w:rsidP="008E1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15A3">
        <w:rPr>
          <w:rFonts w:ascii="Times New Roman" w:hAnsi="Times New Roman" w:cs="Times New Roman"/>
          <w:b/>
          <w:sz w:val="28"/>
          <w:szCs w:val="28"/>
          <w:u w:val="single"/>
        </w:rPr>
        <w:t>3.) Элемент фоноритмики</w:t>
      </w:r>
    </w:p>
    <w:p w:rsidR="00B015A3" w:rsidRDefault="00B015A3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Изучая каждый звук, мы учимся его не только правильно произносить, но и показывать.</w:t>
      </w:r>
    </w:p>
    <w:p w:rsidR="00B015A3" w:rsidRDefault="00B015A3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Например: А, О, У. игра «Беззвучный артикул» - определи звук по движению рук и губ. При анамнезе сл</w:t>
      </w:r>
      <w:r w:rsidR="005E68BD">
        <w:rPr>
          <w:rFonts w:ascii="Times New Roman" w:hAnsi="Times New Roman" w:cs="Times New Roman"/>
          <w:sz w:val="28"/>
          <w:szCs w:val="28"/>
        </w:rPr>
        <w:t>ов, если бывают затруднения – «подсказка» - развожу руки в стороны – ребенок произносит звук А.</w:t>
      </w:r>
    </w:p>
    <w:p w:rsidR="005E68BD" w:rsidRDefault="005E68BD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68BD">
        <w:rPr>
          <w:rFonts w:ascii="Times New Roman" w:hAnsi="Times New Roman" w:cs="Times New Roman"/>
          <w:b/>
          <w:sz w:val="28"/>
          <w:szCs w:val="28"/>
          <w:u w:val="single"/>
        </w:rPr>
        <w:t>4.) При выполнении определенного задания</w:t>
      </w:r>
      <w:r>
        <w:rPr>
          <w:rFonts w:ascii="Times New Roman" w:hAnsi="Times New Roman" w:cs="Times New Roman"/>
          <w:sz w:val="28"/>
          <w:szCs w:val="28"/>
        </w:rPr>
        <w:t>: до кого дотронусь – «5» (кивок головой, значит ответ правильный).</w:t>
      </w:r>
    </w:p>
    <w:p w:rsidR="005E68BD" w:rsidRPr="005E68BD" w:rsidRDefault="005E68BD" w:rsidP="008E1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68BD">
        <w:rPr>
          <w:rFonts w:ascii="Times New Roman" w:hAnsi="Times New Roman" w:cs="Times New Roman"/>
          <w:b/>
          <w:sz w:val="28"/>
          <w:szCs w:val="28"/>
          <w:u w:val="single"/>
        </w:rPr>
        <w:t>5.) Игры из книги «Учим детей общению».</w:t>
      </w:r>
    </w:p>
    <w:p w:rsidR="005E68BD" w:rsidRDefault="005E68BD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Например: «Иностранец», «Через стекло», «Изобрази сказку», «расскажи стихи без слов».</w:t>
      </w:r>
    </w:p>
    <w:p w:rsidR="005E68BD" w:rsidRDefault="005E68BD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68BD">
        <w:rPr>
          <w:rFonts w:ascii="Times New Roman" w:hAnsi="Times New Roman" w:cs="Times New Roman"/>
          <w:b/>
          <w:sz w:val="28"/>
          <w:szCs w:val="28"/>
          <w:u w:val="single"/>
        </w:rPr>
        <w:t>6.) Настолько знаем друг друга</w:t>
      </w:r>
      <w:r>
        <w:rPr>
          <w:rFonts w:ascii="Times New Roman" w:hAnsi="Times New Roman" w:cs="Times New Roman"/>
          <w:sz w:val="28"/>
          <w:szCs w:val="28"/>
        </w:rPr>
        <w:t>, что пронимаем все без слов – подняла бровь, сделала удивленные глаза, всплеснула руками, погладила по голове.</w:t>
      </w:r>
    </w:p>
    <w:p w:rsidR="005E68BD" w:rsidRDefault="005E68BD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 занятий.</w:t>
      </w:r>
    </w:p>
    <w:p w:rsidR="005E68BD" w:rsidRDefault="005E68BD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Рассказывая о чем-то интересном,  слов не хватает: пых – там – бам. А все остальное мимика и жесты. Без слов </w:t>
      </w:r>
      <w:r w:rsidR="00157E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E30">
        <w:rPr>
          <w:rFonts w:ascii="Times New Roman" w:hAnsi="Times New Roman" w:cs="Times New Roman"/>
          <w:sz w:val="28"/>
          <w:szCs w:val="28"/>
        </w:rPr>
        <w:t>обьяти</w:t>
      </w:r>
      <w:r>
        <w:rPr>
          <w:rFonts w:ascii="Times New Roman" w:hAnsi="Times New Roman" w:cs="Times New Roman"/>
          <w:sz w:val="28"/>
          <w:szCs w:val="28"/>
        </w:rPr>
        <w:t>я при встрече</w:t>
      </w:r>
      <w:r w:rsidR="00157E30">
        <w:rPr>
          <w:rFonts w:ascii="Times New Roman" w:hAnsi="Times New Roman" w:cs="Times New Roman"/>
          <w:sz w:val="28"/>
          <w:szCs w:val="28"/>
        </w:rPr>
        <w:t>.</w:t>
      </w:r>
    </w:p>
    <w:p w:rsidR="00B015A3" w:rsidRPr="00D84490" w:rsidRDefault="00B015A3" w:rsidP="008E1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15A3" w:rsidRPr="00D84490" w:rsidSect="008E1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1F50"/>
    <w:rsid w:val="00045E6B"/>
    <w:rsid w:val="000566E5"/>
    <w:rsid w:val="000B4841"/>
    <w:rsid w:val="000F3845"/>
    <w:rsid w:val="000F7F10"/>
    <w:rsid w:val="001030BF"/>
    <w:rsid w:val="00112ACB"/>
    <w:rsid w:val="00113CEB"/>
    <w:rsid w:val="00121CEF"/>
    <w:rsid w:val="00157E30"/>
    <w:rsid w:val="002379CF"/>
    <w:rsid w:val="002C3DAA"/>
    <w:rsid w:val="00302CD8"/>
    <w:rsid w:val="003F4C85"/>
    <w:rsid w:val="004C17B1"/>
    <w:rsid w:val="004E0B5B"/>
    <w:rsid w:val="004E559B"/>
    <w:rsid w:val="004F4D58"/>
    <w:rsid w:val="005E68BD"/>
    <w:rsid w:val="00625EA9"/>
    <w:rsid w:val="00632757"/>
    <w:rsid w:val="00632A9F"/>
    <w:rsid w:val="00724D0B"/>
    <w:rsid w:val="007655D7"/>
    <w:rsid w:val="008323BB"/>
    <w:rsid w:val="0088462A"/>
    <w:rsid w:val="00892010"/>
    <w:rsid w:val="008E1F50"/>
    <w:rsid w:val="008E24DF"/>
    <w:rsid w:val="009E048C"/>
    <w:rsid w:val="009E05E7"/>
    <w:rsid w:val="009F0B18"/>
    <w:rsid w:val="009F2053"/>
    <w:rsid w:val="00A220F1"/>
    <w:rsid w:val="00A53972"/>
    <w:rsid w:val="00B015A3"/>
    <w:rsid w:val="00B36811"/>
    <w:rsid w:val="00B9162C"/>
    <w:rsid w:val="00BB28A6"/>
    <w:rsid w:val="00BB758A"/>
    <w:rsid w:val="00C268A1"/>
    <w:rsid w:val="00C87716"/>
    <w:rsid w:val="00CA5C9B"/>
    <w:rsid w:val="00D269F2"/>
    <w:rsid w:val="00D807D2"/>
    <w:rsid w:val="00D84490"/>
    <w:rsid w:val="00D8753A"/>
    <w:rsid w:val="00DA14F6"/>
    <w:rsid w:val="00DD05A1"/>
    <w:rsid w:val="00DF5C8D"/>
    <w:rsid w:val="00E27ED0"/>
    <w:rsid w:val="00E66CD8"/>
    <w:rsid w:val="00EE5A69"/>
    <w:rsid w:val="00F0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гаегл</dc:creator>
  <cp:lastModifiedBy>гаегл</cp:lastModifiedBy>
  <cp:revision>4</cp:revision>
  <dcterms:created xsi:type="dcterms:W3CDTF">2015-09-01T10:49:00Z</dcterms:created>
  <dcterms:modified xsi:type="dcterms:W3CDTF">2015-09-03T07:02:00Z</dcterms:modified>
</cp:coreProperties>
</file>